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BDC4A" w14:textId="77777777" w:rsidR="007E34AA" w:rsidRDefault="007E34AA" w:rsidP="00CD5797">
      <w:pPr>
        <w:rPr>
          <w:sz w:val="24"/>
          <w:szCs w:val="24"/>
        </w:rPr>
      </w:pPr>
    </w:p>
    <w:p w14:paraId="7FDEBF1F" w14:textId="77777777" w:rsidR="00CD5797" w:rsidRDefault="007E34AA" w:rsidP="00CD5797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9D7E81">
        <w:rPr>
          <w:sz w:val="24"/>
          <w:szCs w:val="24"/>
        </w:rPr>
        <w:t>.04</w:t>
      </w:r>
      <w:r w:rsidR="001860C4">
        <w:rPr>
          <w:sz w:val="24"/>
          <w:szCs w:val="24"/>
        </w:rPr>
        <w:t>.202</w:t>
      </w:r>
      <w:r w:rsidR="009D7E81">
        <w:rPr>
          <w:sz w:val="24"/>
          <w:szCs w:val="24"/>
        </w:rPr>
        <w:t>1</w:t>
      </w:r>
      <w:r w:rsidR="00822856">
        <w:rPr>
          <w:sz w:val="24"/>
          <w:szCs w:val="24"/>
        </w:rPr>
        <w:t xml:space="preserve">r. ( </w:t>
      </w:r>
      <w:r>
        <w:rPr>
          <w:sz w:val="24"/>
          <w:szCs w:val="24"/>
        </w:rPr>
        <w:t>wtorek</w:t>
      </w:r>
      <w:r w:rsidR="00CD5797">
        <w:rPr>
          <w:sz w:val="24"/>
          <w:szCs w:val="24"/>
        </w:rPr>
        <w:t>)</w:t>
      </w:r>
    </w:p>
    <w:p w14:paraId="1F5709F7" w14:textId="77777777" w:rsidR="005A579A" w:rsidRDefault="005A579A" w:rsidP="00CD5797">
      <w:pPr>
        <w:rPr>
          <w:sz w:val="24"/>
          <w:szCs w:val="24"/>
        </w:rPr>
      </w:pPr>
    </w:p>
    <w:p w14:paraId="69260C63" w14:textId="77777777" w:rsidR="006D4E99" w:rsidRDefault="00CD5797" w:rsidP="00CD5797">
      <w:pPr>
        <w:rPr>
          <w:sz w:val="24"/>
          <w:szCs w:val="24"/>
        </w:rPr>
      </w:pPr>
      <w:r w:rsidRPr="003D5990">
        <w:rPr>
          <w:sz w:val="24"/>
          <w:szCs w:val="24"/>
          <w:u w:val="single"/>
        </w:rPr>
        <w:t>Krąg tematyczny</w:t>
      </w:r>
      <w:r>
        <w:rPr>
          <w:sz w:val="24"/>
          <w:szCs w:val="24"/>
        </w:rPr>
        <w:t>:</w:t>
      </w:r>
      <w:r w:rsidR="009D7E81">
        <w:rPr>
          <w:sz w:val="24"/>
          <w:szCs w:val="24"/>
        </w:rPr>
        <w:t xml:space="preserve"> Chciałbym być sportowcem.</w:t>
      </w:r>
    </w:p>
    <w:p w14:paraId="73B632FD" w14:textId="77777777" w:rsidR="009D7E81" w:rsidRDefault="006D4E99" w:rsidP="006D4E99">
      <w:pPr>
        <w:rPr>
          <w:sz w:val="24"/>
          <w:szCs w:val="24"/>
        </w:rPr>
      </w:pPr>
      <w:r w:rsidRPr="003D5990">
        <w:rPr>
          <w:sz w:val="24"/>
          <w:szCs w:val="24"/>
          <w:u w:val="single"/>
        </w:rPr>
        <w:t>Temat dnia:</w:t>
      </w:r>
      <w:r w:rsidR="009D4BC8">
        <w:rPr>
          <w:sz w:val="24"/>
          <w:szCs w:val="24"/>
        </w:rPr>
        <w:t xml:space="preserve"> </w:t>
      </w:r>
      <w:r w:rsidR="001860C4">
        <w:rPr>
          <w:sz w:val="24"/>
          <w:szCs w:val="24"/>
        </w:rPr>
        <w:t xml:space="preserve"> </w:t>
      </w:r>
      <w:r w:rsidR="007E34AA">
        <w:rPr>
          <w:sz w:val="24"/>
          <w:szCs w:val="24"/>
        </w:rPr>
        <w:t>Ćwiczenia sportowo- słuchowe.</w:t>
      </w:r>
    </w:p>
    <w:p w14:paraId="2FCF0BDF" w14:textId="77777777" w:rsidR="009D7E81" w:rsidRDefault="009D7E81" w:rsidP="006D4E99">
      <w:pPr>
        <w:rPr>
          <w:sz w:val="24"/>
          <w:szCs w:val="24"/>
        </w:rPr>
      </w:pPr>
    </w:p>
    <w:tbl>
      <w:tblPr>
        <w:tblW w:w="15630" w:type="dxa"/>
        <w:tblCellSpacing w:w="0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0"/>
      </w:tblGrid>
      <w:tr w:rsidR="00E72A53" w:rsidRPr="00E72A53" w14:paraId="71A9208A" w14:textId="77777777" w:rsidTr="00E72A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073C82" w14:textId="77777777" w:rsidR="00E72A53" w:rsidRPr="00E72A53" w:rsidRDefault="00E72A53" w:rsidP="00E72A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0523BC2" w14:textId="77777777" w:rsidR="00F353AF" w:rsidRPr="00C950F5" w:rsidRDefault="00F0746D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613BC">
        <w:rPr>
          <w:sz w:val="24"/>
          <w:szCs w:val="24"/>
          <w:u w:val="single"/>
        </w:rPr>
        <w:t>Dzięki zajęciom wasze dziecko dziś</w:t>
      </w:r>
      <w:r w:rsidR="00F762CC">
        <w:rPr>
          <w:sz w:val="24"/>
          <w:szCs w:val="24"/>
          <w:u w:val="single"/>
        </w:rPr>
        <w:t xml:space="preserve">: </w:t>
      </w:r>
      <w:r w:rsidR="00C950F5">
        <w:rPr>
          <w:rFonts w:ascii="MyriadPro-Regular" w:hAnsi="MyriadPro-Regular" w:cs="MyriadPro-Regular"/>
          <w:sz w:val="20"/>
          <w:szCs w:val="20"/>
        </w:rPr>
        <w:t xml:space="preserve">dzieli słowa na sylaby, </w:t>
      </w:r>
      <w:r w:rsidR="00C950F5">
        <w:rPr>
          <w:rFonts w:ascii="TimesNewRomanPSMT" w:hAnsi="TimesNewRomanPSMT" w:cs="TimesNewRomanPSMT"/>
          <w:sz w:val="20"/>
          <w:szCs w:val="20"/>
        </w:rPr>
        <w:t xml:space="preserve"> </w:t>
      </w:r>
      <w:r w:rsidR="00C950F5">
        <w:rPr>
          <w:rFonts w:ascii="MyriadPro-Regular" w:hAnsi="MyriadPro-Regular" w:cs="MyriadPro-Regular"/>
          <w:sz w:val="20"/>
          <w:szCs w:val="20"/>
        </w:rPr>
        <w:t>aktywnie uczestniczy w ćwiczeniach gimnastycznych.</w:t>
      </w:r>
    </w:p>
    <w:p w14:paraId="6DCB2B0F" w14:textId="77777777" w:rsidR="00C950F5" w:rsidRDefault="00C950F5" w:rsidP="007E34AA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</w:p>
    <w:p w14:paraId="263FD763" w14:textId="77777777" w:rsidR="00C950F5" w:rsidRDefault="00615E90" w:rsidP="00C950F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sz w:val="24"/>
          <w:szCs w:val="24"/>
          <w:u w:val="single"/>
        </w:rPr>
        <w:t xml:space="preserve">Będą nam </w:t>
      </w:r>
      <w:r w:rsidR="00B43DD4" w:rsidRPr="003D5990">
        <w:rPr>
          <w:sz w:val="24"/>
          <w:szCs w:val="24"/>
          <w:u w:val="single"/>
        </w:rPr>
        <w:t>potrzebne</w:t>
      </w:r>
      <w:r w:rsidR="00470868">
        <w:rPr>
          <w:sz w:val="24"/>
          <w:szCs w:val="24"/>
        </w:rPr>
        <w:t>:</w:t>
      </w:r>
      <w:r w:rsidR="00FF1DFF" w:rsidRPr="00FF1DFF">
        <w:t xml:space="preserve"> </w:t>
      </w:r>
      <w:r w:rsidR="00C950F5">
        <w:rPr>
          <w:rFonts w:ascii="MyriadPro-Regular" w:hAnsi="MyriadPro-Regular" w:cs="MyriadPro-Regular"/>
          <w:sz w:val="20"/>
          <w:szCs w:val="20"/>
        </w:rPr>
        <w:t xml:space="preserve">nagranie fragmentu utworu Antonia Vivaldiego z cyklu </w:t>
      </w:r>
      <w:r w:rsidR="00C950F5">
        <w:rPr>
          <w:rFonts w:ascii="MyriadPro-It" w:hAnsi="MyriadPro-It" w:cs="MyriadPro-It"/>
          <w:i/>
          <w:iCs/>
          <w:sz w:val="20"/>
          <w:szCs w:val="20"/>
        </w:rPr>
        <w:t>Cztery pory roku.</w:t>
      </w:r>
    </w:p>
    <w:p w14:paraId="7A36B944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Wiosna</w:t>
      </w:r>
      <w:r>
        <w:rPr>
          <w:rFonts w:ascii="MyriadPro-Regular" w:hAnsi="MyriadPro-Regular" w:cs="MyriadPro-Regular"/>
          <w:sz w:val="20"/>
          <w:szCs w:val="20"/>
        </w:rPr>
        <w:t xml:space="preserve">, kolorowe pinezki, szarfy w dwóch kolorach, wiersz Krystyny </w:t>
      </w:r>
      <w:proofErr w:type="spellStart"/>
      <w:r>
        <w:rPr>
          <w:rFonts w:ascii="MyriadPro-Regular" w:hAnsi="MyriadPro-Regular" w:cs="MyriadPro-Regular"/>
          <w:sz w:val="20"/>
          <w:szCs w:val="20"/>
        </w:rPr>
        <w:t>Datkun</w:t>
      </w:r>
      <w:proofErr w:type="spellEnd"/>
      <w:r>
        <w:rPr>
          <w:rFonts w:ascii="MyriadPro-Regular" w:hAnsi="MyriadPro-Regular" w:cs="MyriadPro-Regular"/>
          <w:sz w:val="20"/>
          <w:szCs w:val="20"/>
        </w:rPr>
        <w:t xml:space="preserve">-Czerniak </w:t>
      </w:r>
      <w:r>
        <w:rPr>
          <w:rFonts w:ascii="MyriadPro-It" w:hAnsi="MyriadPro-It" w:cs="MyriadPro-It"/>
          <w:i/>
          <w:iCs/>
          <w:sz w:val="20"/>
          <w:szCs w:val="20"/>
        </w:rPr>
        <w:t>Wszystkie</w:t>
      </w:r>
    </w:p>
    <w:p w14:paraId="206E70C6" w14:textId="77777777" w:rsidR="007025E0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dzieci</w:t>
      </w:r>
      <w:r>
        <w:rPr>
          <w:rFonts w:ascii="MyriadPro-Regular" w:hAnsi="MyriadPro-Regular" w:cs="MyriadPro-Regular"/>
          <w:sz w:val="20"/>
          <w:szCs w:val="20"/>
        </w:rPr>
        <w:t>, odtwarzacz, piłki, dwie obręcze, sznurek, papierowe paski</w:t>
      </w:r>
    </w:p>
    <w:p w14:paraId="47E91433" w14:textId="77777777" w:rsidR="009D7E81" w:rsidRDefault="009D7E81" w:rsidP="009D7E81">
      <w:pPr>
        <w:jc w:val="both"/>
        <w:rPr>
          <w:sz w:val="24"/>
          <w:szCs w:val="24"/>
        </w:rPr>
      </w:pPr>
    </w:p>
    <w:p w14:paraId="53B8D22D" w14:textId="77777777" w:rsidR="00503479" w:rsidRDefault="00505675" w:rsidP="00447E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479">
        <w:rPr>
          <w:sz w:val="24"/>
          <w:szCs w:val="24"/>
        </w:rPr>
        <w:t>Zaczynamy od gimnastyki</w:t>
      </w:r>
      <w:r w:rsidR="00503479" w:rsidRPr="00503479">
        <w:rPr>
          <w:sz w:val="24"/>
          <w:szCs w:val="24"/>
        </w:rPr>
        <w:sym w:font="Wingdings" w:char="F04A"/>
      </w:r>
      <w:r w:rsidR="00F03E1D">
        <w:rPr>
          <w:sz w:val="24"/>
          <w:szCs w:val="24"/>
        </w:rPr>
        <w:t xml:space="preserve"> </w:t>
      </w:r>
    </w:p>
    <w:p w14:paraId="7463E688" w14:textId="77777777" w:rsidR="007E34AA" w:rsidRDefault="00E83D29" w:rsidP="007E34AA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</w:pPr>
      <w:hyperlink r:id="rId8" w:history="1">
        <w:r w:rsidR="007E34AA" w:rsidRPr="00E51B77">
          <w:rPr>
            <w:rStyle w:val="Hipercze"/>
          </w:rPr>
          <w:t>https://www.youtube.com/watch?v=OZTYeTEZ2wA</w:t>
        </w:r>
      </w:hyperlink>
      <w:r w:rsidR="007E34AA">
        <w:t xml:space="preserve"> </w:t>
      </w:r>
    </w:p>
    <w:p w14:paraId="378FD59C" w14:textId="77777777" w:rsidR="007E34AA" w:rsidRDefault="007E34AA" w:rsidP="007E34AA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</w:pPr>
      <w:r>
        <w:rPr>
          <w:rFonts w:ascii="MyriadPro-BoldIt" w:hAnsi="MyriadPro-BoldIt" w:cs="MyriadPro-BoldIt"/>
          <w:b/>
          <w:bCs/>
          <w:iCs/>
          <w:color w:val="000000"/>
          <w:sz w:val="20"/>
          <w:szCs w:val="20"/>
        </w:rPr>
        <w:t xml:space="preserve">            </w:t>
      </w:r>
    </w:p>
    <w:p w14:paraId="24029239" w14:textId="77777777" w:rsidR="007E34AA" w:rsidRDefault="00E83D29" w:rsidP="007E34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hyperlink r:id="rId9" w:history="1">
        <w:r w:rsidR="007E34AA" w:rsidRPr="007E34AA">
          <w:rPr>
            <w:rStyle w:val="Hipercze"/>
            <w:rFonts w:ascii="MyriadPro-Regular" w:hAnsi="MyriadPro-Regular" w:cs="MyriadPro-Regular"/>
            <w:sz w:val="20"/>
            <w:szCs w:val="20"/>
          </w:rPr>
          <w:t>https://www.youtube.com/watch?v=fKECl8F-rCY</w:t>
        </w:r>
      </w:hyperlink>
      <w:r w:rsidR="007E34AA" w:rsidRPr="007E34AA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14:paraId="11B0524D" w14:textId="77777777" w:rsidR="007E34AA" w:rsidRDefault="007E34AA" w:rsidP="007E34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3452134A" w14:textId="77777777" w:rsidR="007E34AA" w:rsidRPr="007E34AA" w:rsidRDefault="007E34AA" w:rsidP="007E34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4BBAC404" w14:textId="77777777" w:rsidR="007E34AA" w:rsidRDefault="00E83D29" w:rsidP="007E34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hyperlink r:id="rId10" w:history="1">
        <w:r w:rsidR="007E34AA" w:rsidRPr="007E34AA">
          <w:rPr>
            <w:rStyle w:val="Hipercze"/>
            <w:rFonts w:ascii="MyriadPro-Regular" w:hAnsi="MyriadPro-Regular" w:cs="MyriadPro-Regular"/>
            <w:sz w:val="20"/>
            <w:szCs w:val="20"/>
          </w:rPr>
          <w:t>https://www.youtube.com/watch?v=fKECl8F-rCY</w:t>
        </w:r>
      </w:hyperlink>
      <w:r w:rsidR="007E34AA" w:rsidRPr="007E34AA">
        <w:rPr>
          <w:rFonts w:ascii="MyriadPro-Regular" w:hAnsi="MyriadPro-Regular" w:cs="MyriadPro-Regular"/>
          <w:color w:val="000000"/>
          <w:sz w:val="20"/>
          <w:szCs w:val="20"/>
        </w:rPr>
        <w:t xml:space="preserve"> </w:t>
      </w:r>
    </w:p>
    <w:p w14:paraId="56FEA7E4" w14:textId="77777777" w:rsidR="007E34AA" w:rsidRDefault="007E34AA" w:rsidP="007E34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027BB8E3" w14:textId="77777777" w:rsidR="00901692" w:rsidRDefault="009D7E81" w:rsidP="00447E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7094E2" w14:textId="77777777" w:rsidR="007025E0" w:rsidRDefault="00E20291" w:rsidP="007025E0">
      <w:pPr>
        <w:rPr>
          <w:sz w:val="24"/>
          <w:szCs w:val="24"/>
        </w:rPr>
      </w:pPr>
      <w:r w:rsidRPr="00E37A06">
        <w:rPr>
          <w:b/>
          <w:sz w:val="24"/>
          <w:szCs w:val="24"/>
        </w:rPr>
        <w:t>Miłej zabawy</w:t>
      </w:r>
      <w:r w:rsidRPr="00E37A06">
        <w:rPr>
          <w:sz w:val="24"/>
          <w:szCs w:val="24"/>
        </w:rPr>
        <w:t>!</w:t>
      </w:r>
    </w:p>
    <w:p w14:paraId="7D0C99B0" w14:textId="77777777" w:rsidR="009D7E81" w:rsidRDefault="009D7E81" w:rsidP="007025E0"/>
    <w:p w14:paraId="6770E1E2" w14:textId="77777777" w:rsidR="00C950F5" w:rsidRPr="00C950F5" w:rsidRDefault="00C950F5" w:rsidP="00C950F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C950F5">
        <w:rPr>
          <w:rFonts w:ascii="MyriadPro-Regular" w:hAnsi="MyriadPro-Regular" w:cs="MyriadPro-Regular"/>
          <w:color w:val="000000"/>
          <w:sz w:val="20"/>
          <w:szCs w:val="20"/>
        </w:rPr>
        <w:t xml:space="preserve">Zabawa </w:t>
      </w:r>
      <w:r w:rsidRPr="00C950F5">
        <w:rPr>
          <w:rFonts w:ascii="MyriadPro-It" w:hAnsi="MyriadPro-It" w:cs="MyriadPro-It"/>
          <w:i/>
          <w:iCs/>
          <w:color w:val="000000"/>
          <w:sz w:val="20"/>
          <w:szCs w:val="20"/>
        </w:rPr>
        <w:t>Jesteśmy zaczarowani</w:t>
      </w:r>
      <w:r w:rsidRPr="00C950F5"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70967922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FF"/>
          <w:sz w:val="20"/>
          <w:szCs w:val="20"/>
        </w:rPr>
      </w:pPr>
      <w:r>
        <w:rPr>
          <w:rFonts w:ascii="MyriadPro-Regular" w:hAnsi="MyriadPro-Regular" w:cs="MyriadPro-Regular"/>
          <w:color w:val="FF00FF"/>
          <w:sz w:val="20"/>
          <w:szCs w:val="20"/>
        </w:rPr>
        <w:t>Opaska do zasłonięcia oczu.</w:t>
      </w:r>
    </w:p>
    <w:p w14:paraId="57B20BFB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Zasłaniamy oczy jednemu dziecku i ustawia je na środku sali. Pozostałe osoby poruszają się</w:t>
      </w:r>
    </w:p>
    <w:p w14:paraId="6482751F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dookoła dziecka w opasce do momentu, kiedy wypowiemy hasło: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Jesteście zaczarowani</w:t>
      </w:r>
      <w:r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7BD41766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Wtedy wszyscy uczestnicy stają nieruchomo, a dziecko w opasce na oczach chodzi między</w:t>
      </w:r>
    </w:p>
    <w:p w14:paraId="1292AEE6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nimi, dotyka ich twarzy, włosów, ubrania i zgaduje, kto to jest.</w:t>
      </w:r>
    </w:p>
    <w:p w14:paraId="204C775C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308BDB0A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noProof/>
          <w:color w:val="000000"/>
          <w:sz w:val="20"/>
          <w:szCs w:val="20"/>
          <w:lang w:eastAsia="pl-PL"/>
        </w:rPr>
        <w:drawing>
          <wp:inline distT="0" distB="0" distL="0" distR="0" wp14:anchorId="0C37F2C8" wp14:editId="59699070">
            <wp:extent cx="1363672" cy="1100673"/>
            <wp:effectExtent l="0" t="0" r="8255" b="4445"/>
            <wp:docPr id="5" name="Obraz 5" descr="C:\Users\ac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750" cy="110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EE794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53E6BD2E" w14:textId="77777777" w:rsidR="00C950F5" w:rsidRPr="00C950F5" w:rsidRDefault="00C950F5" w:rsidP="00C950F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 w:rsidRPr="00C950F5">
        <w:rPr>
          <w:rFonts w:ascii="MyriadPro-Regular" w:hAnsi="MyriadPro-Regular" w:cs="MyriadPro-Regular"/>
          <w:color w:val="000000"/>
          <w:sz w:val="20"/>
          <w:szCs w:val="20"/>
        </w:rPr>
        <w:t xml:space="preserve">Dowolny taniec przy nagraniu fragmentu utworu Antonia Vivaldiego </w:t>
      </w:r>
      <w:r w:rsidRPr="00C950F5"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Wiosna </w:t>
      </w:r>
      <w:r w:rsidRPr="00C950F5">
        <w:rPr>
          <w:rFonts w:ascii="MyriadPro-Regular" w:hAnsi="MyriadPro-Regular" w:cs="MyriadPro-Regular"/>
          <w:color w:val="000000"/>
          <w:sz w:val="20"/>
          <w:szCs w:val="20"/>
        </w:rPr>
        <w:t xml:space="preserve">z cyklu </w:t>
      </w:r>
      <w:r w:rsidRPr="00C950F5">
        <w:rPr>
          <w:rFonts w:ascii="MyriadPro-It" w:hAnsi="MyriadPro-It" w:cs="MyriadPro-It"/>
          <w:i/>
          <w:iCs/>
          <w:color w:val="000000"/>
          <w:sz w:val="20"/>
          <w:szCs w:val="20"/>
        </w:rPr>
        <w:t>Cztery</w:t>
      </w:r>
    </w:p>
    <w:p w14:paraId="55F47231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>pory roku</w:t>
      </w:r>
      <w:r>
        <w:rPr>
          <w:rFonts w:ascii="MyriadPro-Regular" w:hAnsi="MyriadPro-Regular" w:cs="MyriadPro-Regular"/>
          <w:color w:val="000000"/>
          <w:sz w:val="20"/>
          <w:szCs w:val="20"/>
        </w:rPr>
        <w:t>.</w:t>
      </w:r>
    </w:p>
    <w:p w14:paraId="1DCD99EB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FF"/>
          <w:sz w:val="20"/>
          <w:szCs w:val="20"/>
        </w:rPr>
      </w:pPr>
    </w:p>
    <w:p w14:paraId="73969739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FF"/>
          <w:sz w:val="20"/>
          <w:szCs w:val="20"/>
        </w:rPr>
      </w:pPr>
      <w:r w:rsidRPr="00C950F5">
        <w:t xml:space="preserve"> </w:t>
      </w:r>
      <w:hyperlink r:id="rId12" w:history="1">
        <w:r w:rsidRPr="00E51B77">
          <w:rPr>
            <w:rStyle w:val="Hipercze"/>
            <w:rFonts w:ascii="MyriadPro-Regular" w:hAnsi="MyriadPro-Regular" w:cs="MyriadPro-Regular"/>
            <w:sz w:val="20"/>
            <w:szCs w:val="20"/>
          </w:rPr>
          <w:t>https://www.youtube.com/watch?v=GRxofEmo3HA</w:t>
        </w:r>
      </w:hyperlink>
      <w:r>
        <w:rPr>
          <w:rFonts w:ascii="MyriadPro-Regular" w:hAnsi="MyriadPro-Regular" w:cs="MyriadPro-Regular"/>
          <w:color w:val="FF00FF"/>
          <w:sz w:val="20"/>
          <w:szCs w:val="20"/>
        </w:rPr>
        <w:t xml:space="preserve"> </w:t>
      </w:r>
    </w:p>
    <w:p w14:paraId="73345127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FF"/>
          <w:sz w:val="20"/>
          <w:szCs w:val="20"/>
        </w:rPr>
      </w:pPr>
    </w:p>
    <w:p w14:paraId="391A314A" w14:textId="77777777" w:rsidR="009F6DD0" w:rsidRDefault="00C950F5" w:rsidP="00C950F5">
      <w:pPr>
        <w:tabs>
          <w:tab w:val="left" w:pos="2048"/>
        </w:tabs>
        <w:rPr>
          <w:rFonts w:ascii="MyriadPro-Regular" w:hAnsi="MyriadPro-Regular" w:cs="MyriadPro-Regular"/>
          <w:color w:val="000000"/>
          <w:sz w:val="20"/>
          <w:szCs w:val="20"/>
        </w:rPr>
      </w:pPr>
      <w:r w:rsidRPr="00C950F5">
        <w:rPr>
          <w:rFonts w:ascii="MyriadPro-Regular" w:hAnsi="MyriadPro-Regular" w:cs="MyriadPro-Regular"/>
          <w:color w:val="000000"/>
          <w:sz w:val="20"/>
          <w:szCs w:val="20"/>
        </w:rPr>
        <w:t>Dzieci tańczą indywidualnie. W czasie przerwy w muzyce zastygają w bezruchu.</w:t>
      </w:r>
    </w:p>
    <w:p w14:paraId="3CE1C1EB" w14:textId="77777777" w:rsidR="00C950F5" w:rsidRDefault="00C950F5" w:rsidP="00C950F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C950F5">
        <w:rPr>
          <w:rFonts w:ascii="MyriadPro-It" w:hAnsi="MyriadPro-It" w:cs="MyriadPro-It"/>
          <w:i/>
          <w:iCs/>
          <w:sz w:val="20"/>
          <w:szCs w:val="20"/>
        </w:rPr>
        <w:t>Odkrywam siebie. Litery i liczby</w:t>
      </w:r>
      <w:r w:rsidRPr="00C950F5">
        <w:rPr>
          <w:rFonts w:ascii="MyriadPro-Regular" w:hAnsi="MyriadPro-Regular" w:cs="MyriadPro-Regular"/>
          <w:sz w:val="20"/>
          <w:szCs w:val="20"/>
        </w:rPr>
        <w:t>, s. 83.</w:t>
      </w:r>
      <w:r>
        <w:rPr>
          <w:rFonts w:ascii="MyriadPro-Regular" w:hAnsi="MyriadPro-Regular" w:cs="MyriadPro-Regular"/>
          <w:sz w:val="20"/>
          <w:szCs w:val="20"/>
        </w:rPr>
        <w:t xml:space="preserve"> (5latki)</w:t>
      </w:r>
    </w:p>
    <w:p w14:paraId="3BD92CA3" w14:textId="77777777" w:rsidR="00C950F5" w:rsidRPr="00C950F5" w:rsidRDefault="00C950F5" w:rsidP="00C950F5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15924202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 xml:space="preserve">  Liczenie motyli na każdym kwiatku. Podawanie ich liczby. Odszukiwanie na końcu kart</w:t>
      </w:r>
    </w:p>
    <w:p w14:paraId="26FB0392" w14:textId="77777777" w:rsidR="00C950F5" w:rsidRDefault="00C950F5" w:rsidP="00C950F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kartoników z brakującymi częściami podpisów. Wycinanie ich, a potem przyklejanie w odpowiednich</w:t>
      </w:r>
    </w:p>
    <w:p w14:paraId="06C4BE67" w14:textId="77777777" w:rsidR="00C950F5" w:rsidRDefault="00C950F5" w:rsidP="00C950F5">
      <w:pPr>
        <w:tabs>
          <w:tab w:val="left" w:pos="2048"/>
        </w:tabs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miejscach. Odczytywanie podpisów.</w:t>
      </w:r>
    </w:p>
    <w:p w14:paraId="44C91809" w14:textId="77777777" w:rsidR="00C950F5" w:rsidRDefault="00C950F5" w:rsidP="00C950F5">
      <w:pPr>
        <w:tabs>
          <w:tab w:val="left" w:pos="2048"/>
        </w:tabs>
        <w:rPr>
          <w:rFonts w:ascii="MinionPro-Regular" w:hAnsi="MinionPro-Regular" w:cs="MinionPro-Regular"/>
        </w:rPr>
      </w:pPr>
      <w:r>
        <w:rPr>
          <w:rFonts w:ascii="MyriadPro-Regular" w:hAnsi="MyriadPro-Regular" w:cs="MyriadPro-Regular"/>
          <w:noProof/>
          <w:sz w:val="20"/>
          <w:szCs w:val="20"/>
          <w:lang w:eastAsia="pl-PL"/>
        </w:rPr>
        <w:drawing>
          <wp:inline distT="0" distB="0" distL="0" distR="0" wp14:anchorId="41D6F1DA" wp14:editId="6E0917E0">
            <wp:extent cx="2925781" cy="3493748"/>
            <wp:effectExtent l="0" t="0" r="8255" b="0"/>
            <wp:docPr id="6" name="Obraz 6" descr="C:\Users\ac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67" cy="34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BE7F5" w14:textId="77777777" w:rsidR="00AC3667" w:rsidRDefault="00AC3667" w:rsidP="00C950F5">
      <w:pPr>
        <w:tabs>
          <w:tab w:val="left" w:pos="204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  <w:noProof/>
          <w:lang w:eastAsia="pl-PL"/>
        </w:rPr>
        <w:drawing>
          <wp:inline distT="0" distB="0" distL="0" distR="0" wp14:anchorId="6DE5EADA" wp14:editId="286F9E6A">
            <wp:extent cx="5833633" cy="958240"/>
            <wp:effectExtent l="0" t="0" r="0" b="0"/>
            <wp:docPr id="7" name="Obraz 7" descr="C:\Users\acer\Desktop\motyle_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motyle_2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463" cy="95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A846" w14:textId="77777777" w:rsidR="00AC3667" w:rsidRDefault="00AC3667" w:rsidP="00AC3667">
      <w:pPr>
        <w:tabs>
          <w:tab w:val="left" w:pos="40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ab/>
        <w:t>Policz motylki.</w:t>
      </w:r>
    </w:p>
    <w:p w14:paraId="60BA7273" w14:textId="77777777" w:rsidR="00AC3667" w:rsidRPr="00AC3667" w:rsidRDefault="00AC3667" w:rsidP="00AC366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20"/>
          <w:szCs w:val="20"/>
        </w:rPr>
      </w:pPr>
      <w:r w:rsidRPr="00AC3667">
        <w:rPr>
          <w:rFonts w:ascii="MyriadPro-Regular" w:hAnsi="MyriadPro-Regular" w:cs="MyriadPro-Regular"/>
          <w:color w:val="000000"/>
          <w:sz w:val="20"/>
          <w:szCs w:val="20"/>
        </w:rPr>
        <w:t xml:space="preserve">Zabawa bieżna </w:t>
      </w:r>
      <w:r w:rsidRPr="00AC3667">
        <w:rPr>
          <w:rFonts w:ascii="MyriadPro-It" w:hAnsi="MyriadPro-It" w:cs="MyriadPro-It"/>
          <w:i/>
          <w:iCs/>
          <w:color w:val="000000"/>
          <w:sz w:val="20"/>
          <w:szCs w:val="20"/>
        </w:rPr>
        <w:t>Kto pierwszy wróci na swoje miejsce?</w:t>
      </w:r>
    </w:p>
    <w:p w14:paraId="6BC58AB4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FF"/>
          <w:sz w:val="20"/>
          <w:szCs w:val="20"/>
        </w:rPr>
      </w:pPr>
      <w:r>
        <w:rPr>
          <w:rFonts w:ascii="MyriadPro-Regular" w:hAnsi="MyriadPro-Regular" w:cs="MyriadPro-Regular"/>
          <w:color w:val="FF00FF"/>
          <w:sz w:val="20"/>
          <w:szCs w:val="20"/>
        </w:rPr>
        <w:t>Szarfy w dwóch kolorach.</w:t>
      </w:r>
    </w:p>
    <w:p w14:paraId="14670EEF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50B49DE5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Dzieci, (można z rodzeństwem lub rodzicem) oznaczone szarfami w dwóch kolorach, stają lub siedzą na obwodzie koła. Na sygnał dzieci z szarfami w wywołanym kolorze biegają poza kołem we wskazanym kierunku tak długo, aż wrócą na swoje miejsca. W czasie zabawy należy, na zmianę, wywoływać kolory</w:t>
      </w:r>
    </w:p>
    <w:p w14:paraId="3C1A4770" w14:textId="77777777" w:rsidR="00AC3667" w:rsidRDefault="00AC3667" w:rsidP="00AC3667">
      <w:pPr>
        <w:tabs>
          <w:tab w:val="left" w:pos="408"/>
        </w:tabs>
        <w:rPr>
          <w:rFonts w:ascii="MyriadPro-Regular" w:hAnsi="MyriadPro-Regular" w:cs="MyriadPro-Regular"/>
          <w:color w:val="000000"/>
          <w:sz w:val="20"/>
          <w:szCs w:val="20"/>
        </w:rPr>
      </w:pPr>
      <w:r w:rsidRPr="00AC3667">
        <w:rPr>
          <w:rFonts w:ascii="MyriadPro-Regular" w:hAnsi="MyriadPro-Regular" w:cs="MyriadPro-Regular"/>
          <w:color w:val="000000"/>
          <w:sz w:val="20"/>
          <w:szCs w:val="20"/>
        </w:rPr>
        <w:t>i nie zapominać o zmianie kierunku biegu.</w:t>
      </w:r>
    </w:p>
    <w:p w14:paraId="57336715" w14:textId="77777777" w:rsidR="00AC3667" w:rsidRPr="00AC3667" w:rsidRDefault="00AC3667" w:rsidP="00AC366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AC3667">
        <w:rPr>
          <w:rFonts w:ascii="MyriadPro-Regular" w:hAnsi="MyriadPro-Regular" w:cs="MyriadPro-Regular"/>
          <w:sz w:val="20"/>
          <w:szCs w:val="20"/>
        </w:rPr>
        <w:t xml:space="preserve">Rytmizowanie wierszyka Krystyny </w:t>
      </w:r>
      <w:proofErr w:type="spellStart"/>
      <w:r w:rsidRPr="00AC3667">
        <w:rPr>
          <w:rFonts w:ascii="MyriadPro-Regular" w:hAnsi="MyriadPro-Regular" w:cs="MyriadPro-Regular"/>
          <w:sz w:val="20"/>
          <w:szCs w:val="20"/>
        </w:rPr>
        <w:t>Datkun</w:t>
      </w:r>
      <w:proofErr w:type="spellEnd"/>
      <w:r w:rsidRPr="00AC3667">
        <w:rPr>
          <w:rFonts w:ascii="MyriadPro-Regular" w:hAnsi="MyriadPro-Regular" w:cs="MyriadPro-Regular"/>
          <w:sz w:val="20"/>
          <w:szCs w:val="20"/>
        </w:rPr>
        <w:t xml:space="preserve">-Czerniak </w:t>
      </w:r>
      <w:r>
        <w:rPr>
          <w:rFonts w:ascii="MyriadPro-Regular" w:hAnsi="MyriadPro-Regular" w:cs="MyriadPro-Regular"/>
          <w:sz w:val="20"/>
          <w:szCs w:val="20"/>
        </w:rPr>
        <w:t>„</w:t>
      </w:r>
      <w:r w:rsidRPr="00AC3667">
        <w:rPr>
          <w:rFonts w:ascii="MyriadPro-It" w:hAnsi="MyriadPro-It" w:cs="MyriadPro-It"/>
          <w:i/>
          <w:iCs/>
          <w:sz w:val="20"/>
          <w:szCs w:val="20"/>
        </w:rPr>
        <w:t xml:space="preserve">Wszystkie dzieci </w:t>
      </w:r>
      <w:r>
        <w:rPr>
          <w:rFonts w:ascii="MyriadPro-It" w:hAnsi="MyriadPro-It" w:cs="MyriadPro-It"/>
          <w:i/>
          <w:iCs/>
          <w:sz w:val="20"/>
          <w:szCs w:val="20"/>
        </w:rPr>
        <w:t>„</w:t>
      </w:r>
      <w:r w:rsidRPr="00AC3667">
        <w:rPr>
          <w:rFonts w:ascii="MyriadPro-Regular" w:hAnsi="MyriadPro-Regular" w:cs="MyriadPro-Regular"/>
          <w:sz w:val="20"/>
          <w:szCs w:val="20"/>
        </w:rPr>
        <w:t>– wykonywanie prostego</w:t>
      </w:r>
    </w:p>
    <w:p w14:paraId="6A0670D6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ruchu zaproponowanego przez dzieci.</w:t>
      </w:r>
    </w:p>
    <w:p w14:paraId="1423A447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3661E5CD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64B9B12D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W sercach dzieci</w:t>
      </w:r>
    </w:p>
    <w:p w14:paraId="42CF0508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radość gości</w:t>
      </w:r>
    </w:p>
    <w:p w14:paraId="1B00DD26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– gdy bezpieczne są.</w:t>
      </w:r>
    </w:p>
    <w:p w14:paraId="0B30BB19" w14:textId="77777777" w:rsidR="00AC3667" w:rsidRDefault="00AC3667" w:rsidP="00AC366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lastRenderedPageBreak/>
        <w:t>Mają prawo do miłości</w:t>
      </w:r>
    </w:p>
    <w:p w14:paraId="67865BB6" w14:textId="77777777" w:rsidR="00AC3667" w:rsidRDefault="00AC3667" w:rsidP="00AC3667">
      <w:pPr>
        <w:tabs>
          <w:tab w:val="left" w:pos="408"/>
        </w:tabs>
        <w:rPr>
          <w:rFonts w:ascii="MyriadPro-It" w:hAnsi="MyriadPro-It" w:cs="MyriadPro-It"/>
          <w:i/>
          <w:iCs/>
          <w:sz w:val="20"/>
          <w:szCs w:val="20"/>
        </w:rPr>
      </w:pPr>
      <w:r>
        <w:rPr>
          <w:rFonts w:ascii="MyriadPro-It" w:hAnsi="MyriadPro-It" w:cs="MyriadPro-It"/>
          <w:i/>
          <w:iCs/>
          <w:sz w:val="20"/>
          <w:szCs w:val="20"/>
        </w:rPr>
        <w:t>– przecież po to są</w:t>
      </w:r>
    </w:p>
    <w:p w14:paraId="287946B6" w14:textId="77777777" w:rsidR="00AC3667" w:rsidRDefault="00AC3667" w:rsidP="00AC3667">
      <w:pPr>
        <w:tabs>
          <w:tab w:val="left" w:pos="408"/>
        </w:tabs>
        <w:rPr>
          <w:rFonts w:ascii="MyriadPro-It" w:hAnsi="MyriadPro-It" w:cs="MyriadPro-It"/>
          <w:i/>
          <w:iCs/>
          <w:sz w:val="20"/>
          <w:szCs w:val="20"/>
        </w:rPr>
      </w:pPr>
    </w:p>
    <w:p w14:paraId="4F9A75AE" w14:textId="77777777" w:rsidR="00AC3667" w:rsidRDefault="00754144" w:rsidP="00754144">
      <w:pPr>
        <w:pStyle w:val="Akapitzlist"/>
        <w:numPr>
          <w:ilvl w:val="0"/>
          <w:numId w:val="34"/>
        </w:numPr>
        <w:tabs>
          <w:tab w:val="left" w:pos="40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Zabawy kartką.</w:t>
      </w:r>
    </w:p>
    <w:p w14:paraId="73A16B93" w14:textId="77777777" w:rsidR="00754144" w:rsidRDefault="00754144" w:rsidP="00754144">
      <w:pPr>
        <w:tabs>
          <w:tab w:val="left" w:pos="408"/>
        </w:tabs>
        <w:rPr>
          <w:rFonts w:ascii="MinionPro-Regular" w:hAnsi="MinionPro-Regular" w:cs="MinionPro-Regular"/>
        </w:rPr>
      </w:pPr>
    </w:p>
    <w:p w14:paraId="12A8DEAA" w14:textId="77777777" w:rsidR="00754144" w:rsidRDefault="00754144" w:rsidP="00754144">
      <w:pPr>
        <w:tabs>
          <w:tab w:val="left" w:pos="408"/>
        </w:tabs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  <w:noProof/>
          <w:lang w:eastAsia="pl-PL"/>
        </w:rPr>
        <w:drawing>
          <wp:inline distT="0" distB="0" distL="0" distR="0" wp14:anchorId="5D1D0DAA" wp14:editId="3EA225B3">
            <wp:extent cx="2367926" cy="1770926"/>
            <wp:effectExtent l="0" t="0" r="0" b="1270"/>
            <wp:docPr id="8" name="Obraz 8" descr="C:\Users\acer\Desktop\173862173_1505171816355652_34085226233606662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esktop\173862173_1505171816355652_3408522623360666212_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82" cy="177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2E7C3" w14:textId="77777777" w:rsidR="00754144" w:rsidRDefault="00754144" w:rsidP="00754144">
      <w:pPr>
        <w:rPr>
          <w:rFonts w:ascii="MinionPro-Regular" w:hAnsi="MinionPro-Regular" w:cs="MinionPro-Regular"/>
        </w:rPr>
      </w:pPr>
    </w:p>
    <w:p w14:paraId="1A321309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Wspólnie z dziećmi odczytujemy nazwy kierunków. Dzieci, patrząc na wzór, kreślą w powietrzu, pod dyktando rodziców, odpowiednie linie.  Określamy kierunki, a dzieci kolejno umieszczają na kartce kredkę.</w:t>
      </w:r>
    </w:p>
    <w:p w14:paraId="0E110907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3E941355" w14:textId="77777777" w:rsidR="00754144" w:rsidRPr="00754144" w:rsidRDefault="00754144" w:rsidP="0075414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 w:rsidRPr="00754144">
        <w:rPr>
          <w:rFonts w:ascii="MyriadPro-Regular" w:hAnsi="MyriadPro-Regular" w:cs="MyriadPro-Regular"/>
          <w:color w:val="000000"/>
          <w:sz w:val="20"/>
          <w:szCs w:val="20"/>
        </w:rPr>
        <w:t>Ćwiczenia orientacji na kartce papieru.</w:t>
      </w:r>
    </w:p>
    <w:p w14:paraId="51B669C9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Prosimy dzieci o wskazanie:</w:t>
      </w:r>
    </w:p>
    <w:p w14:paraId="5E052FEA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– prawego górnego rogu,</w:t>
      </w:r>
    </w:p>
    <w:p w14:paraId="080C136E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– lewego dolnego rogu,</w:t>
      </w:r>
    </w:p>
    <w:p w14:paraId="52521A42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>– prawego dolnego rogu,</w:t>
      </w:r>
    </w:p>
    <w:p w14:paraId="32C631C4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MyriadPro-Regular" w:hAnsi="MyriadPro-Regular" w:cs="MyriadPro-Regular"/>
          <w:color w:val="000000"/>
          <w:sz w:val="20"/>
          <w:szCs w:val="20"/>
        </w:rPr>
        <w:t xml:space="preserve">– lewego górnego rogu.   </w:t>
      </w:r>
      <w:r>
        <w:rPr>
          <w:rFonts w:ascii="MyriadPro-Regular" w:hAnsi="MyriadPro-Regular" w:cs="MyriadPro-Regular"/>
          <w:noProof/>
          <w:color w:val="000000"/>
          <w:sz w:val="20"/>
          <w:szCs w:val="20"/>
          <w:lang w:eastAsia="pl-PL"/>
        </w:rPr>
        <w:drawing>
          <wp:inline distT="0" distB="0" distL="0" distR="0" wp14:anchorId="6D8D0FED" wp14:editId="57A8F760">
            <wp:extent cx="1865630" cy="1025525"/>
            <wp:effectExtent l="0" t="0" r="1270" b="3175"/>
            <wp:docPr id="9" name="Obraz 9" descr="C:\Users\acer\Desktop\istockphoto-94919075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istockphoto-949190756-612x6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F33B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79D32620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MyriadPro-Regular" w:hAnsi="MyriadPro-Regular" w:cs="MyriadPro-Regular"/>
          <w:color w:val="000000"/>
          <w:sz w:val="20"/>
          <w:szCs w:val="20"/>
        </w:rPr>
        <w:t>Karta pracy, cz. 3, nr 66. (5latki)</w:t>
      </w:r>
    </w:p>
    <w:p w14:paraId="346A9808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MyriadPro-It" w:hAnsi="MyriadPro-It" w:cs="MyriadPro-It"/>
          <w:i/>
          <w:iCs/>
          <w:color w:val="000000"/>
          <w:sz w:val="20"/>
          <w:szCs w:val="20"/>
        </w:rPr>
        <w:t xml:space="preserve">Odkrywam siebie. Litery i liczby, </w:t>
      </w:r>
      <w:r>
        <w:rPr>
          <w:rFonts w:ascii="MyriadPro-Regular" w:hAnsi="MyriadPro-Regular" w:cs="MyriadPro-Regular"/>
          <w:color w:val="000000"/>
          <w:sz w:val="20"/>
          <w:szCs w:val="20"/>
        </w:rPr>
        <w:t>s. 84.</w:t>
      </w:r>
    </w:p>
    <w:p w14:paraId="78572EDD" w14:textId="77777777" w:rsidR="00754144" w:rsidRDefault="00754144" w:rsidP="0075414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0"/>
          <w:szCs w:val="20"/>
        </w:rPr>
      </w:pPr>
    </w:p>
    <w:p w14:paraId="43ADCAD2" w14:textId="77777777" w:rsidR="00754144" w:rsidRDefault="009452C1" w:rsidP="00754144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noProof/>
          <w:color w:val="000000"/>
          <w:sz w:val="20"/>
          <w:szCs w:val="20"/>
          <w:lang w:eastAsia="pl-PL"/>
        </w:rPr>
        <w:lastRenderedPageBreak/>
        <w:drawing>
          <wp:inline distT="0" distB="0" distL="0" distR="0" wp14:anchorId="0826F685" wp14:editId="59CBFB38">
            <wp:extent cx="1506220" cy="2668905"/>
            <wp:effectExtent l="0" t="0" r="0" b="0"/>
            <wp:docPr id="10" name="Obraz 10" descr="C:\Users\acer\Desktop\172711892_723684021636520_72409664679485553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esktop\172711892_723684021636520_7240966467948555345_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C1E9" w14:textId="77777777" w:rsidR="009452C1" w:rsidRDefault="009452C1" w:rsidP="00754144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37FE0FDD" w14:textId="77777777" w:rsidR="009452C1" w:rsidRDefault="009452C1" w:rsidP="00754144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noProof/>
          <w:sz w:val="20"/>
          <w:szCs w:val="20"/>
          <w:lang w:eastAsia="pl-PL"/>
        </w:rPr>
        <w:drawing>
          <wp:inline distT="0" distB="0" distL="0" distR="0" wp14:anchorId="01718850" wp14:editId="7B8706ED">
            <wp:extent cx="1913255" cy="2684780"/>
            <wp:effectExtent l="0" t="0" r="0" b="1270"/>
            <wp:docPr id="11" name="Obraz 11" descr="C:\Users\acer\Desktop\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esktop\14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73D1" w14:textId="77777777" w:rsidR="009452C1" w:rsidRDefault="009452C1" w:rsidP="00754144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noProof/>
          <w:sz w:val="20"/>
          <w:szCs w:val="20"/>
          <w:lang w:eastAsia="pl-PL"/>
        </w:rPr>
        <w:drawing>
          <wp:inline distT="0" distB="0" distL="0" distR="0" wp14:anchorId="0621B634" wp14:editId="56578A88">
            <wp:extent cx="2140585" cy="2140585"/>
            <wp:effectExtent l="0" t="0" r="0" b="0"/>
            <wp:docPr id="12" name="Obraz 12" descr="C:\Users\ac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EED4C" w14:textId="77777777" w:rsidR="009452C1" w:rsidRDefault="009452C1" w:rsidP="00754144">
      <w:pPr>
        <w:pStyle w:val="Akapitzlist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noProof/>
          <w:sz w:val="20"/>
          <w:szCs w:val="20"/>
          <w:lang w:eastAsia="pl-PL"/>
        </w:rPr>
        <w:lastRenderedPageBreak/>
        <w:drawing>
          <wp:inline distT="0" distB="0" distL="0" distR="0" wp14:anchorId="776A7299" wp14:editId="49BB46B3">
            <wp:extent cx="3451464" cy="2437992"/>
            <wp:effectExtent l="0" t="0" r="0" b="635"/>
            <wp:docPr id="22" name="Obraz 22" descr="C:\Users\ac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65" cy="243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4451" w14:textId="77777777" w:rsidR="009452C1" w:rsidRDefault="009452C1" w:rsidP="009452C1">
      <w:pPr>
        <w:jc w:val="right"/>
      </w:pPr>
    </w:p>
    <w:p w14:paraId="1753AAC0" w14:textId="77777777" w:rsidR="009452C1" w:rsidRDefault="009452C1" w:rsidP="009452C1">
      <w:pPr>
        <w:jc w:val="right"/>
      </w:pPr>
    </w:p>
    <w:p w14:paraId="7FCA3A9F" w14:textId="77777777" w:rsidR="009452C1" w:rsidRPr="009452C1" w:rsidRDefault="009452C1" w:rsidP="009452C1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0942941" wp14:editId="3EFF6F7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43530" cy="3819525"/>
            <wp:effectExtent l="0" t="0" r="0" b="9525"/>
            <wp:wrapSquare wrapText="bothSides"/>
            <wp:docPr id="23" name="Obraz 23" descr="C:\Users\acer\Desktop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esktop\4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Miłego Dnia!</w:t>
      </w:r>
    </w:p>
    <w:sectPr w:rsidR="009452C1" w:rsidRPr="009452C1" w:rsidSect="007025E0">
      <w:pgSz w:w="11906" w:h="16838"/>
      <w:pgMar w:top="1417" w:right="1417" w:bottom="1417" w:left="28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D6179" w14:textId="77777777" w:rsidR="00E83D29" w:rsidRDefault="00E83D29" w:rsidP="00420F45">
      <w:pPr>
        <w:spacing w:after="0" w:line="240" w:lineRule="auto"/>
      </w:pPr>
      <w:r>
        <w:separator/>
      </w:r>
    </w:p>
  </w:endnote>
  <w:endnote w:type="continuationSeparator" w:id="0">
    <w:p w14:paraId="672D7A5F" w14:textId="77777777" w:rsidR="00E83D29" w:rsidRDefault="00E83D29" w:rsidP="0042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7CDFC" w14:textId="77777777" w:rsidR="00E83D29" w:rsidRDefault="00E83D29" w:rsidP="00420F45">
      <w:pPr>
        <w:spacing w:after="0" w:line="240" w:lineRule="auto"/>
      </w:pPr>
      <w:r>
        <w:separator/>
      </w:r>
    </w:p>
  </w:footnote>
  <w:footnote w:type="continuationSeparator" w:id="0">
    <w:p w14:paraId="2242BB5E" w14:textId="77777777" w:rsidR="00E83D29" w:rsidRDefault="00E83D29" w:rsidP="0042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F7D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50FE"/>
    <w:multiLevelType w:val="hybridMultilevel"/>
    <w:tmpl w:val="11B8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736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4EC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3C1E"/>
    <w:multiLevelType w:val="hybridMultilevel"/>
    <w:tmpl w:val="6CE89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C273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0F9"/>
    <w:multiLevelType w:val="hybridMultilevel"/>
    <w:tmpl w:val="2EB6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369F6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43E8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7AD9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51E"/>
    <w:multiLevelType w:val="hybridMultilevel"/>
    <w:tmpl w:val="2EB6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1074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248A6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225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31F05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31376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E0C1E"/>
    <w:multiLevelType w:val="hybridMultilevel"/>
    <w:tmpl w:val="F4B8C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3708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1AB6"/>
    <w:multiLevelType w:val="hybridMultilevel"/>
    <w:tmpl w:val="11B8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F782F"/>
    <w:multiLevelType w:val="hybridMultilevel"/>
    <w:tmpl w:val="BFCE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03F82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987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52F2E"/>
    <w:multiLevelType w:val="hybridMultilevel"/>
    <w:tmpl w:val="62CA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02640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15DCA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5651E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75590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96508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E2AB7"/>
    <w:multiLevelType w:val="hybridMultilevel"/>
    <w:tmpl w:val="11B81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52DF5"/>
    <w:multiLevelType w:val="hybridMultilevel"/>
    <w:tmpl w:val="BDA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E260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E0C4B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0212D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30C2E"/>
    <w:multiLevelType w:val="hybridMultilevel"/>
    <w:tmpl w:val="4ECA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9648F"/>
    <w:multiLevelType w:val="hybridMultilevel"/>
    <w:tmpl w:val="26A04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96420"/>
    <w:multiLevelType w:val="hybridMultilevel"/>
    <w:tmpl w:val="28720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5"/>
  </w:num>
  <w:num w:numId="4">
    <w:abstractNumId w:val="20"/>
  </w:num>
  <w:num w:numId="5">
    <w:abstractNumId w:val="12"/>
  </w:num>
  <w:num w:numId="6">
    <w:abstractNumId w:val="10"/>
  </w:num>
  <w:num w:numId="7">
    <w:abstractNumId w:val="6"/>
  </w:num>
  <w:num w:numId="8">
    <w:abstractNumId w:val="30"/>
  </w:num>
  <w:num w:numId="9">
    <w:abstractNumId w:val="31"/>
  </w:num>
  <w:num w:numId="10">
    <w:abstractNumId w:val="32"/>
  </w:num>
  <w:num w:numId="11">
    <w:abstractNumId w:val="9"/>
  </w:num>
  <w:num w:numId="12">
    <w:abstractNumId w:val="27"/>
  </w:num>
  <w:num w:numId="13">
    <w:abstractNumId w:val="24"/>
  </w:num>
  <w:num w:numId="14">
    <w:abstractNumId w:val="3"/>
  </w:num>
  <w:num w:numId="15">
    <w:abstractNumId w:val="23"/>
  </w:num>
  <w:num w:numId="16">
    <w:abstractNumId w:val="5"/>
  </w:num>
  <w:num w:numId="17">
    <w:abstractNumId w:val="33"/>
  </w:num>
  <w:num w:numId="18">
    <w:abstractNumId w:val="2"/>
  </w:num>
  <w:num w:numId="19">
    <w:abstractNumId w:val="16"/>
  </w:num>
  <w:num w:numId="20">
    <w:abstractNumId w:val="0"/>
  </w:num>
  <w:num w:numId="21">
    <w:abstractNumId w:val="15"/>
  </w:num>
  <w:num w:numId="22">
    <w:abstractNumId w:val="25"/>
  </w:num>
  <w:num w:numId="23">
    <w:abstractNumId w:val="34"/>
  </w:num>
  <w:num w:numId="24">
    <w:abstractNumId w:val="8"/>
  </w:num>
  <w:num w:numId="25">
    <w:abstractNumId w:val="13"/>
  </w:num>
  <w:num w:numId="26">
    <w:abstractNumId w:val="26"/>
  </w:num>
  <w:num w:numId="27">
    <w:abstractNumId w:val="29"/>
  </w:num>
  <w:num w:numId="28">
    <w:abstractNumId w:val="11"/>
  </w:num>
  <w:num w:numId="29">
    <w:abstractNumId w:val="7"/>
  </w:num>
  <w:num w:numId="30">
    <w:abstractNumId w:val="17"/>
  </w:num>
  <w:num w:numId="31">
    <w:abstractNumId w:val="21"/>
  </w:num>
  <w:num w:numId="32">
    <w:abstractNumId w:val="19"/>
  </w:num>
  <w:num w:numId="33">
    <w:abstractNumId w:val="4"/>
  </w:num>
  <w:num w:numId="34">
    <w:abstractNumId w:val="18"/>
  </w:num>
  <w:num w:numId="35">
    <w:abstractNumId w:val="1"/>
  </w:num>
  <w:num w:numId="3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99"/>
    <w:rsid w:val="000017F9"/>
    <w:rsid w:val="00011031"/>
    <w:rsid w:val="00012F0B"/>
    <w:rsid w:val="000411DE"/>
    <w:rsid w:val="00041582"/>
    <w:rsid w:val="00042FB2"/>
    <w:rsid w:val="00057CAE"/>
    <w:rsid w:val="00077E9B"/>
    <w:rsid w:val="000945CB"/>
    <w:rsid w:val="000A1D23"/>
    <w:rsid w:val="000A36E8"/>
    <w:rsid w:val="000B48D6"/>
    <w:rsid w:val="000F4952"/>
    <w:rsid w:val="00106A08"/>
    <w:rsid w:val="001119EA"/>
    <w:rsid w:val="00113ACE"/>
    <w:rsid w:val="00124672"/>
    <w:rsid w:val="0012769A"/>
    <w:rsid w:val="00133768"/>
    <w:rsid w:val="001506D8"/>
    <w:rsid w:val="00150ED7"/>
    <w:rsid w:val="0015377D"/>
    <w:rsid w:val="00183758"/>
    <w:rsid w:val="001860C4"/>
    <w:rsid w:val="00186DFE"/>
    <w:rsid w:val="001907D1"/>
    <w:rsid w:val="00195C1C"/>
    <w:rsid w:val="001B2FE6"/>
    <w:rsid w:val="001B3E31"/>
    <w:rsid w:val="001B50CB"/>
    <w:rsid w:val="001D0D37"/>
    <w:rsid w:val="001D403F"/>
    <w:rsid w:val="001D5132"/>
    <w:rsid w:val="001E01CF"/>
    <w:rsid w:val="001F4BD4"/>
    <w:rsid w:val="00200556"/>
    <w:rsid w:val="00225263"/>
    <w:rsid w:val="00234C50"/>
    <w:rsid w:val="00237F40"/>
    <w:rsid w:val="00243895"/>
    <w:rsid w:val="00244984"/>
    <w:rsid w:val="002600E4"/>
    <w:rsid w:val="002669F6"/>
    <w:rsid w:val="002717A3"/>
    <w:rsid w:val="00276C00"/>
    <w:rsid w:val="0029038F"/>
    <w:rsid w:val="002A6FEC"/>
    <w:rsid w:val="002B51A7"/>
    <w:rsid w:val="002B5B3D"/>
    <w:rsid w:val="002E1DB8"/>
    <w:rsid w:val="002F29EB"/>
    <w:rsid w:val="00316935"/>
    <w:rsid w:val="00327D6E"/>
    <w:rsid w:val="00342816"/>
    <w:rsid w:val="003743BB"/>
    <w:rsid w:val="00383054"/>
    <w:rsid w:val="00386C25"/>
    <w:rsid w:val="00386D8C"/>
    <w:rsid w:val="0039374D"/>
    <w:rsid w:val="003966E5"/>
    <w:rsid w:val="003A3ABE"/>
    <w:rsid w:val="003A5E34"/>
    <w:rsid w:val="003B64BD"/>
    <w:rsid w:val="003B794F"/>
    <w:rsid w:val="003C2317"/>
    <w:rsid w:val="003D4B98"/>
    <w:rsid w:val="003D5990"/>
    <w:rsid w:val="003D7206"/>
    <w:rsid w:val="003E2B5C"/>
    <w:rsid w:val="003E5CAC"/>
    <w:rsid w:val="003E7640"/>
    <w:rsid w:val="003F2EBB"/>
    <w:rsid w:val="004029F6"/>
    <w:rsid w:val="004112B8"/>
    <w:rsid w:val="00411377"/>
    <w:rsid w:val="00414E49"/>
    <w:rsid w:val="00417D5C"/>
    <w:rsid w:val="00420F45"/>
    <w:rsid w:val="00421920"/>
    <w:rsid w:val="004224C5"/>
    <w:rsid w:val="00426738"/>
    <w:rsid w:val="00437CC6"/>
    <w:rsid w:val="00440E87"/>
    <w:rsid w:val="00441EFF"/>
    <w:rsid w:val="00447ECA"/>
    <w:rsid w:val="00452800"/>
    <w:rsid w:val="00470868"/>
    <w:rsid w:val="00473AE3"/>
    <w:rsid w:val="004811B9"/>
    <w:rsid w:val="004A4905"/>
    <w:rsid w:val="004A5437"/>
    <w:rsid w:val="004B1040"/>
    <w:rsid w:val="004B1480"/>
    <w:rsid w:val="004B569C"/>
    <w:rsid w:val="004C6E9E"/>
    <w:rsid w:val="004D0E9A"/>
    <w:rsid w:val="004D7447"/>
    <w:rsid w:val="004E2B88"/>
    <w:rsid w:val="004F50F6"/>
    <w:rsid w:val="004F7C2C"/>
    <w:rsid w:val="00500779"/>
    <w:rsid w:val="00503479"/>
    <w:rsid w:val="00505675"/>
    <w:rsid w:val="005160C1"/>
    <w:rsid w:val="005417A0"/>
    <w:rsid w:val="005453F0"/>
    <w:rsid w:val="00564E56"/>
    <w:rsid w:val="0059052E"/>
    <w:rsid w:val="00592F31"/>
    <w:rsid w:val="00594908"/>
    <w:rsid w:val="005A3163"/>
    <w:rsid w:val="005A579A"/>
    <w:rsid w:val="005A64C8"/>
    <w:rsid w:val="005B1275"/>
    <w:rsid w:val="005D2CED"/>
    <w:rsid w:val="005D48B3"/>
    <w:rsid w:val="005E6BD5"/>
    <w:rsid w:val="006123F5"/>
    <w:rsid w:val="0061310B"/>
    <w:rsid w:val="00615E90"/>
    <w:rsid w:val="0062521F"/>
    <w:rsid w:val="006318EF"/>
    <w:rsid w:val="006341EA"/>
    <w:rsid w:val="00651A1D"/>
    <w:rsid w:val="006637D8"/>
    <w:rsid w:val="0066381C"/>
    <w:rsid w:val="006658AE"/>
    <w:rsid w:val="0069283B"/>
    <w:rsid w:val="006A69C0"/>
    <w:rsid w:val="006B14D9"/>
    <w:rsid w:val="006C0B2D"/>
    <w:rsid w:val="006C0E95"/>
    <w:rsid w:val="006D4E99"/>
    <w:rsid w:val="006F2F34"/>
    <w:rsid w:val="006F6DF3"/>
    <w:rsid w:val="007025E0"/>
    <w:rsid w:val="007344EA"/>
    <w:rsid w:val="00752F56"/>
    <w:rsid w:val="00754144"/>
    <w:rsid w:val="00756104"/>
    <w:rsid w:val="007617C9"/>
    <w:rsid w:val="007644B2"/>
    <w:rsid w:val="00771FDF"/>
    <w:rsid w:val="00772B5A"/>
    <w:rsid w:val="00780C70"/>
    <w:rsid w:val="00792DCE"/>
    <w:rsid w:val="007A1E6E"/>
    <w:rsid w:val="007B048F"/>
    <w:rsid w:val="007E34AA"/>
    <w:rsid w:val="00803239"/>
    <w:rsid w:val="00804E2D"/>
    <w:rsid w:val="00816701"/>
    <w:rsid w:val="00822856"/>
    <w:rsid w:val="0082672D"/>
    <w:rsid w:val="008307F5"/>
    <w:rsid w:val="00842A80"/>
    <w:rsid w:val="008459D8"/>
    <w:rsid w:val="00845A10"/>
    <w:rsid w:val="00853065"/>
    <w:rsid w:val="0085423A"/>
    <w:rsid w:val="00860454"/>
    <w:rsid w:val="008613BC"/>
    <w:rsid w:val="00887CB0"/>
    <w:rsid w:val="008905DA"/>
    <w:rsid w:val="008958FE"/>
    <w:rsid w:val="00896785"/>
    <w:rsid w:val="00896B70"/>
    <w:rsid w:val="008B198F"/>
    <w:rsid w:val="008C3576"/>
    <w:rsid w:val="008D20EA"/>
    <w:rsid w:val="008D76F0"/>
    <w:rsid w:val="008E0181"/>
    <w:rsid w:val="008E7EE8"/>
    <w:rsid w:val="008F2579"/>
    <w:rsid w:val="00901692"/>
    <w:rsid w:val="00907A49"/>
    <w:rsid w:val="00907A77"/>
    <w:rsid w:val="00912C24"/>
    <w:rsid w:val="00915BDF"/>
    <w:rsid w:val="00936768"/>
    <w:rsid w:val="00941611"/>
    <w:rsid w:val="009452C1"/>
    <w:rsid w:val="00952516"/>
    <w:rsid w:val="00954F05"/>
    <w:rsid w:val="00966E9F"/>
    <w:rsid w:val="00974379"/>
    <w:rsid w:val="00997A10"/>
    <w:rsid w:val="009A16F5"/>
    <w:rsid w:val="009C178C"/>
    <w:rsid w:val="009C2DD3"/>
    <w:rsid w:val="009C40D7"/>
    <w:rsid w:val="009D4BC8"/>
    <w:rsid w:val="009D7E81"/>
    <w:rsid w:val="009E4D19"/>
    <w:rsid w:val="009E5817"/>
    <w:rsid w:val="009F6DD0"/>
    <w:rsid w:val="009F789D"/>
    <w:rsid w:val="00A22F4F"/>
    <w:rsid w:val="00A36A6B"/>
    <w:rsid w:val="00A40B7A"/>
    <w:rsid w:val="00A42F38"/>
    <w:rsid w:val="00A53EA7"/>
    <w:rsid w:val="00A74BB4"/>
    <w:rsid w:val="00A75231"/>
    <w:rsid w:val="00A85399"/>
    <w:rsid w:val="00A91475"/>
    <w:rsid w:val="00AA17A3"/>
    <w:rsid w:val="00AB045F"/>
    <w:rsid w:val="00AC3667"/>
    <w:rsid w:val="00AF1E7D"/>
    <w:rsid w:val="00B12033"/>
    <w:rsid w:val="00B14D6A"/>
    <w:rsid w:val="00B27CF9"/>
    <w:rsid w:val="00B300F3"/>
    <w:rsid w:val="00B43DD4"/>
    <w:rsid w:val="00B50845"/>
    <w:rsid w:val="00B51438"/>
    <w:rsid w:val="00B7153E"/>
    <w:rsid w:val="00B77E6C"/>
    <w:rsid w:val="00B8688E"/>
    <w:rsid w:val="00B87795"/>
    <w:rsid w:val="00B9675E"/>
    <w:rsid w:val="00B96EAB"/>
    <w:rsid w:val="00BB56D1"/>
    <w:rsid w:val="00BC247C"/>
    <w:rsid w:val="00BC4894"/>
    <w:rsid w:val="00BE010C"/>
    <w:rsid w:val="00BE1484"/>
    <w:rsid w:val="00BF1DCD"/>
    <w:rsid w:val="00C00F59"/>
    <w:rsid w:val="00C02A6F"/>
    <w:rsid w:val="00C15D2A"/>
    <w:rsid w:val="00C16285"/>
    <w:rsid w:val="00C26C2B"/>
    <w:rsid w:val="00C316A8"/>
    <w:rsid w:val="00C34169"/>
    <w:rsid w:val="00C55580"/>
    <w:rsid w:val="00C57A94"/>
    <w:rsid w:val="00C635DB"/>
    <w:rsid w:val="00C640B5"/>
    <w:rsid w:val="00C811B9"/>
    <w:rsid w:val="00C91AEF"/>
    <w:rsid w:val="00C950F5"/>
    <w:rsid w:val="00C95888"/>
    <w:rsid w:val="00CA3B9D"/>
    <w:rsid w:val="00CA68F4"/>
    <w:rsid w:val="00CB5AFE"/>
    <w:rsid w:val="00CD1F6A"/>
    <w:rsid w:val="00CD576D"/>
    <w:rsid w:val="00CD5797"/>
    <w:rsid w:val="00CE59C5"/>
    <w:rsid w:val="00CF4309"/>
    <w:rsid w:val="00CF7F74"/>
    <w:rsid w:val="00D045C4"/>
    <w:rsid w:val="00D0753D"/>
    <w:rsid w:val="00D13EFD"/>
    <w:rsid w:val="00D47596"/>
    <w:rsid w:val="00D50431"/>
    <w:rsid w:val="00D669DB"/>
    <w:rsid w:val="00D8229F"/>
    <w:rsid w:val="00D85096"/>
    <w:rsid w:val="00D85CD7"/>
    <w:rsid w:val="00D954BF"/>
    <w:rsid w:val="00DA11B4"/>
    <w:rsid w:val="00DA25CB"/>
    <w:rsid w:val="00DA3780"/>
    <w:rsid w:val="00DD7634"/>
    <w:rsid w:val="00E02A7D"/>
    <w:rsid w:val="00E07E16"/>
    <w:rsid w:val="00E16EFF"/>
    <w:rsid w:val="00E20291"/>
    <w:rsid w:val="00E3003D"/>
    <w:rsid w:val="00E36511"/>
    <w:rsid w:val="00E37A06"/>
    <w:rsid w:val="00E44A96"/>
    <w:rsid w:val="00E5219B"/>
    <w:rsid w:val="00E560B2"/>
    <w:rsid w:val="00E617F3"/>
    <w:rsid w:val="00E644D9"/>
    <w:rsid w:val="00E66D4D"/>
    <w:rsid w:val="00E72A53"/>
    <w:rsid w:val="00E76E58"/>
    <w:rsid w:val="00E80EEE"/>
    <w:rsid w:val="00E82F18"/>
    <w:rsid w:val="00E83D29"/>
    <w:rsid w:val="00E96AF5"/>
    <w:rsid w:val="00E97B5B"/>
    <w:rsid w:val="00EB586B"/>
    <w:rsid w:val="00EB6ADF"/>
    <w:rsid w:val="00EC0AFB"/>
    <w:rsid w:val="00ED15CE"/>
    <w:rsid w:val="00EF7717"/>
    <w:rsid w:val="00F00ADE"/>
    <w:rsid w:val="00F03E1D"/>
    <w:rsid w:val="00F0746D"/>
    <w:rsid w:val="00F1262D"/>
    <w:rsid w:val="00F13AF4"/>
    <w:rsid w:val="00F140B9"/>
    <w:rsid w:val="00F20A80"/>
    <w:rsid w:val="00F21745"/>
    <w:rsid w:val="00F353AF"/>
    <w:rsid w:val="00F37B43"/>
    <w:rsid w:val="00F60B66"/>
    <w:rsid w:val="00F616E4"/>
    <w:rsid w:val="00F65E89"/>
    <w:rsid w:val="00F66B18"/>
    <w:rsid w:val="00F672FA"/>
    <w:rsid w:val="00F70464"/>
    <w:rsid w:val="00F723E0"/>
    <w:rsid w:val="00F762CC"/>
    <w:rsid w:val="00F90CBF"/>
    <w:rsid w:val="00FB3BAB"/>
    <w:rsid w:val="00FE3FB9"/>
    <w:rsid w:val="00FF1980"/>
    <w:rsid w:val="00FF1DFF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0726"/>
  <w15:docId w15:val="{7D4F54EF-3239-4930-A9AD-0BD01F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4E99"/>
    <w:rPr>
      <w:b/>
      <w:bCs/>
    </w:rPr>
  </w:style>
  <w:style w:type="paragraph" w:styleId="Akapitzlist">
    <w:name w:val="List Paragraph"/>
    <w:basedOn w:val="Normalny"/>
    <w:uiPriority w:val="34"/>
    <w:qFormat/>
    <w:rsid w:val="00DA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759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F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D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0F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F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F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AF5"/>
  </w:style>
  <w:style w:type="paragraph" w:styleId="Stopka">
    <w:name w:val="footer"/>
    <w:basedOn w:val="Normalny"/>
    <w:link w:val="StopkaZnak"/>
    <w:uiPriority w:val="99"/>
    <w:unhideWhenUsed/>
    <w:rsid w:val="00E9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F5"/>
  </w:style>
  <w:style w:type="character" w:styleId="Uwydatnienie">
    <w:name w:val="Emphasis"/>
    <w:basedOn w:val="Domylnaczcionkaakapitu"/>
    <w:uiPriority w:val="20"/>
    <w:qFormat/>
    <w:rsid w:val="00A42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ZTYeTEZ2wA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RxofEmo3HA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fKECl8F-rCY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KECl8F-rCY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CDE3E5-C75B-40D2-8267-F9D16295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Anna Stagraczyńska</cp:lastModifiedBy>
  <cp:revision>2</cp:revision>
  <dcterms:created xsi:type="dcterms:W3CDTF">2021-04-13T21:03:00Z</dcterms:created>
  <dcterms:modified xsi:type="dcterms:W3CDTF">2021-04-13T21:03:00Z</dcterms:modified>
</cp:coreProperties>
</file>